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The Flow Rate of Fluids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Purpose: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  <w:tab/>
        <w:t xml:space="preserve">The purpose of the lab i</w:t>
      </w:r>
      <w:r w:rsidDel="00000000" w:rsidR="00000000" w:rsidRPr="00000000">
        <w:rPr>
          <w:sz w:val="28"/>
          <w:szCs w:val="28"/>
          <w:rtl w:val="0"/>
        </w:rPr>
        <w:t xml:space="preserve">s to determine the flow rate of various household liquids.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Hypothesis: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  <w:tab/>
        <w:t xml:space="preserve">I think that the fluids will finish in the following orde</w:t>
      </w:r>
      <w:r w:rsidDel="00000000" w:rsidR="00000000" w:rsidRPr="00000000">
        <w:rPr>
          <w:sz w:val="28"/>
          <w:szCs w:val="28"/>
          <w:rtl w:val="0"/>
        </w:rPr>
        <w:t xml:space="preserve">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  <w:t xml:space="preserve">I think that the relationship between viscosity and flow rate is…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Materials List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Liquids - cooking oil, corn syrup, dish soap, maple syrup, vinegar, milk/cream, ethyl alcohol, coke, hydrogen peroxide, Ranch salad dressing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 large tinfoil trays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Masking Tape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Ruler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Stop watches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Procedure: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sz w:val="28"/>
          <w:szCs w:val="28"/>
          <w:rtl w:val="0"/>
        </w:rPr>
        <w:t xml:space="preserve">Cut a large piece of parchment paper that will cover the back of one of the tinfoil trays.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2. Divide the piece of paper into 3 columns. Draw a start line at the top of the paper.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3. Use a ruler to measure 50cm and draw a finish line on the parchment paper.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4. Measure out a small portion of each liquid in the cups provided.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5. Race 3 liquids at a time. Choose 3 students to pour each liquid.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6. Give a stopwatch to 3 people. Each person watches one liquid, and times how long it takes to cross the finish line.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7. Record the time it took the liquid to travel 50cm. Calculate the flow rate.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8. Graph your results.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Observations: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1770"/>
        <w:gridCol w:w="1915"/>
        <w:gridCol w:w="1915"/>
        <w:gridCol w:w="1916"/>
        <w:tblGridChange w:id="0">
          <w:tblGrid>
            <w:gridCol w:w="2070"/>
            <w:gridCol w:w="1770"/>
            <w:gridCol w:w="1915"/>
            <w:gridCol w:w="1915"/>
            <w:gridCol w:w="19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Fluid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Time (s)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Flow Rate (cm/s)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Ranked Viscosity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Ranked Flow Rate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Cooking oil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59.5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Vinegar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Cream/Milk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Ethyl Alcohol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Maple Syrup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Corn syrup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Dish soap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Hydrogen peroxide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Analysis Questions: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  Two possible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sources of error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that might have affected our results during the demonstration were…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 a. The liquids that were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most difficult to measure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were… because…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b. We could have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done the following things to the ramp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to make it easier to measure these liquids: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Comparative Bar graph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Graph the flow rates of each of the fluids we tested in </w:t>
        <w:tab/>
        <w:t xml:space="preserve">class.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Conclusions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conclude that my original predictions about the flow rates of the fluids were </w:t>
        <w:tab/>
        <w:tab/>
        <w:tab/>
        <w:t xml:space="preserve">___________ accurate.  In fact, I got all of them correct/wrong except…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conclude that flow rate and viscosity of fluids are related in the following ways: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